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87" w:rsidRDefault="00D41F90">
      <w:pPr>
        <w:rPr>
          <w:rFonts w:ascii="Blackadder ITC" w:hAnsi="Blackadder ITC"/>
          <w:sz w:val="48"/>
          <w:szCs w:val="48"/>
        </w:rPr>
      </w:pPr>
      <w:r w:rsidRPr="00D41F90">
        <w:rPr>
          <w:rFonts w:ascii="Blackadder ITC" w:hAnsi="Blackadder ITC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9525</wp:posOffset>
                </wp:positionV>
                <wp:extent cx="2684145" cy="4678680"/>
                <wp:effectExtent l="0" t="0" r="2095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467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51D" w:rsidRPr="00BF551D" w:rsidRDefault="00D41F90" w:rsidP="00BF551D">
                            <w:pPr>
                              <w:jc w:val="center"/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</w:pPr>
                            <w:bookmarkStart w:id="0" w:name="_GoBack"/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Mr Victor Hazel</w:t>
                            </w:r>
                            <w:r w:rsidR="00BF551D"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l</w:t>
                            </w: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 xml:space="preserve"> formally invites you </w:t>
                            </w:r>
                            <w:r w:rsidR="00BF551D"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Mr John McCullagh</w:t>
                            </w:r>
                          </w:p>
                          <w:p w:rsidR="00BF551D" w:rsidRPr="00BF551D" w:rsidRDefault="00BF551D" w:rsidP="00BF551D">
                            <w:pPr>
                              <w:jc w:val="center"/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 xml:space="preserve">To </w:t>
                            </w:r>
                            <w:r w:rsidR="00D41F90"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the great shooting party</w:t>
                            </w: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.</w:t>
                            </w:r>
                          </w:p>
                          <w:p w:rsidR="00BF551D" w:rsidRPr="00BF551D" w:rsidRDefault="00BF551D" w:rsidP="00BF551D">
                            <w:pPr>
                              <w:jc w:val="center"/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</w:pP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on October 1</w:t>
                            </w: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 xml:space="preserve"> 7:30 pm</w:t>
                            </w:r>
                          </w:p>
                          <w:p w:rsidR="00D41F90" w:rsidRPr="00BF551D" w:rsidRDefault="00BF551D" w:rsidP="00BF551D">
                            <w:pPr>
                              <w:jc w:val="center"/>
                              <w:rPr>
                                <w:rFonts w:ascii="Blackadder ITC" w:hAnsi="Blackadder ITC"/>
                                <w:sz w:val="56"/>
                                <w:szCs w:val="56"/>
                              </w:rPr>
                            </w:pPr>
                            <w:r w:rsidRPr="00BF551D">
                              <w:rPr>
                                <w:rFonts w:ascii="Blackadder ITC" w:hAnsi="Blackadder ITC"/>
                                <w:sz w:val="56"/>
                                <w:szCs w:val="56"/>
                                <w:highlight w:val="yellow"/>
                              </w:rPr>
                              <w:t>at Hazell’s Wood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pt;margin-top:.75pt;width:211.35pt;height:36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xdJQ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">
                <v:textbox>
                  <w:txbxContent>
                    <w:p w:rsidR="00BF551D" w:rsidRPr="00BF551D" w:rsidRDefault="00D41F90" w:rsidP="00BF551D">
                      <w:pPr>
                        <w:jc w:val="center"/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</w:pPr>
                      <w:bookmarkStart w:id="1" w:name="_GoBack"/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Mr Victor Hazel</w:t>
                      </w:r>
                      <w:r w:rsidR="00BF551D"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l</w:t>
                      </w: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 xml:space="preserve"> formally invites you </w:t>
                      </w:r>
                      <w:r w:rsidR="00BF551D"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Mr John McCullagh</w:t>
                      </w:r>
                    </w:p>
                    <w:p w:rsidR="00BF551D" w:rsidRPr="00BF551D" w:rsidRDefault="00BF551D" w:rsidP="00BF551D">
                      <w:pPr>
                        <w:jc w:val="center"/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</w:pP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 xml:space="preserve">To </w:t>
                      </w:r>
                      <w:r w:rsidR="00D41F90"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the great shooting party</w:t>
                      </w: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.</w:t>
                      </w:r>
                    </w:p>
                    <w:p w:rsidR="00BF551D" w:rsidRPr="00BF551D" w:rsidRDefault="00BF551D" w:rsidP="00BF551D">
                      <w:pPr>
                        <w:jc w:val="center"/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</w:pP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on October 1</w:t>
                      </w: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  <w:vertAlign w:val="superscript"/>
                        </w:rPr>
                        <w:t>st</w:t>
                      </w: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 xml:space="preserve"> 7:30 pm</w:t>
                      </w:r>
                    </w:p>
                    <w:p w:rsidR="00D41F90" w:rsidRPr="00BF551D" w:rsidRDefault="00BF551D" w:rsidP="00BF551D">
                      <w:pPr>
                        <w:jc w:val="center"/>
                        <w:rPr>
                          <w:rFonts w:ascii="Blackadder ITC" w:hAnsi="Blackadder ITC"/>
                          <w:sz w:val="56"/>
                          <w:szCs w:val="56"/>
                        </w:rPr>
                      </w:pPr>
                      <w:r w:rsidRPr="00BF551D">
                        <w:rPr>
                          <w:rFonts w:ascii="Blackadder ITC" w:hAnsi="Blackadder ITC"/>
                          <w:sz w:val="56"/>
                          <w:szCs w:val="56"/>
                          <w:highlight w:val="yellow"/>
                        </w:rPr>
                        <w:t>at Hazell’s Wood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4645660</wp:posOffset>
            </wp:positionH>
            <wp:positionV relativeFrom="paragraph">
              <wp:posOffset>0</wp:posOffset>
            </wp:positionV>
            <wp:extent cx="2912745" cy="8855710"/>
            <wp:effectExtent l="0" t="0" r="190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88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adder ITC" w:hAnsi="Blackadder ITC"/>
          <w:sz w:val="48"/>
          <w:szCs w:val="48"/>
        </w:rPr>
        <w:t xml:space="preserve"> </w:t>
      </w:r>
    </w:p>
    <w:p w:rsidR="00D41F90" w:rsidRDefault="00D41F90" w:rsidP="00D41F90"/>
    <w:p w:rsidR="00D41F90" w:rsidRPr="00D41F90" w:rsidRDefault="00D41F90">
      <w:pPr>
        <w:rPr>
          <w:rFonts w:ascii="Blackadder ITC" w:hAnsi="Blackadder ITC"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410845</wp:posOffset>
            </wp:positionH>
            <wp:positionV relativeFrom="paragraph">
              <wp:posOffset>4644390</wp:posOffset>
            </wp:positionV>
            <wp:extent cx="3244850" cy="2270125"/>
            <wp:effectExtent l="677862" t="369888" r="652463" b="366712"/>
            <wp:wrapSquare wrapText="bothSides"/>
            <wp:docPr id="5" name="Picture 5" descr="Image result for awp snip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wp snip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91788">
                      <a:off x="0" y="0"/>
                      <a:ext cx="324485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F90" w:rsidRPr="00D4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87"/>
    <w:rsid w:val="001C4341"/>
    <w:rsid w:val="00867A87"/>
    <w:rsid w:val="00BF551D"/>
    <w:rsid w:val="00D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DE3BD"/>
  <w15:chartTrackingRefBased/>
  <w15:docId w15:val="{EDCA31C3-01CA-4B43-B558-CF55A9C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imgres?imgurl=https://pics.airsoft.ch/L96-AWP-Sniper-Rifle-Set-Black-Well-as8592large1.png&amp;imgrefurl=https://www.airsoft.ch/en/L96-AWP-Sniper-Rifle-Set-Black-Well-8592en984/&amp;docid=BMKMzxYaJh-5CM&amp;tbnid=EnNdPHx0gYezvM:&amp;vet=10ahUKEwjx8pG4g77XAhXIA8AKHXz1DCIQMwivASgeMB4..i&amp;w=1400&amp;h=980&amp;hl=en&amp;safe=active&amp;bih=673&amp;biw=1366&amp;q=awp%20sniper&amp;ved=0ahUKEwjx8pG4g77XAhXIA8AKHXz1DCIQMwivASgeMB4&amp;iact=mrc&amp;uac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McCullagh</dc:creator>
  <cp:keywords/>
  <dc:description/>
  <cp:lastModifiedBy>John McCullagh</cp:lastModifiedBy>
  <cp:revision>2</cp:revision>
  <cp:lastPrinted>2017-11-14T12:28:00Z</cp:lastPrinted>
  <dcterms:created xsi:type="dcterms:W3CDTF">2017-11-14T12:30:00Z</dcterms:created>
  <dcterms:modified xsi:type="dcterms:W3CDTF">2017-11-14T12:30:00Z</dcterms:modified>
</cp:coreProperties>
</file>